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D" w:rsidRPr="004A4B6C" w:rsidRDefault="000410A1" w:rsidP="004A4B6C">
      <w:pPr>
        <w:autoSpaceDE w:val="0"/>
        <w:autoSpaceDN w:val="0"/>
        <w:adjustRightInd w:val="0"/>
        <w:jc w:val="both"/>
        <w:rPr>
          <w:rFonts w:ascii="Helvetica" w:hAnsi="Helvetica"/>
          <w:b/>
          <w:bCs/>
          <w:color w:val="000000"/>
          <w:sz w:val="30"/>
          <w:szCs w:val="30"/>
        </w:rPr>
      </w:pPr>
      <w:r>
        <w:t xml:space="preserve">   </w:t>
      </w:r>
      <w:r w:rsidR="004A4B6C">
        <w:t xml:space="preserve">          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proofErr w:type="gramStart"/>
      <w:r w:rsidRPr="004A4B6C">
        <w:rPr>
          <w:b/>
        </w:rPr>
        <w:t xml:space="preserve">SUB </w:t>
      </w:r>
      <w:r w:rsidR="00520B56" w:rsidRPr="004A4B6C">
        <w:rPr>
          <w:b/>
        </w:rPr>
        <w:t xml:space="preserve"> </w:t>
      </w:r>
      <w:r w:rsidRPr="004A4B6C">
        <w:rPr>
          <w:b/>
        </w:rPr>
        <w:t>:</w:t>
      </w:r>
      <w:proofErr w:type="gramEnd"/>
      <w:r w:rsidRPr="004A4B6C">
        <w:rPr>
          <w:b/>
        </w:rPr>
        <w:t xml:space="preserve"> </w:t>
      </w:r>
      <w:r w:rsidR="00A012B6" w:rsidRPr="004A4B6C">
        <w:rPr>
          <w:b/>
        </w:rPr>
        <w:t xml:space="preserve">SUPPLY OF </w:t>
      </w:r>
      <w:r w:rsidR="00FB7C44">
        <w:rPr>
          <w:b/>
        </w:rPr>
        <w:t>LABORATORY CHEMICALS</w:t>
      </w:r>
    </w:p>
    <w:p w:rsidR="0025015D" w:rsidRDefault="0025015D" w:rsidP="005C51DD">
      <w:pPr>
        <w:tabs>
          <w:tab w:val="left" w:pos="1410"/>
        </w:tabs>
      </w:pPr>
    </w:p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A012B6">
        <w:t>for supplying</w:t>
      </w:r>
      <w:r w:rsidR="00FB7C44">
        <w:t xml:space="preserve"> Laboratory Chemicals mentioned below </w:t>
      </w:r>
      <w:proofErr w:type="gramStart"/>
      <w:r w:rsidR="00FB7C44">
        <w:t>table</w:t>
      </w:r>
      <w:r w:rsidR="00A012B6">
        <w:t xml:space="preserve"> </w:t>
      </w:r>
      <w:r w:rsidR="000025D6">
        <w:t xml:space="preserve"> .</w:t>
      </w:r>
      <w:proofErr w:type="gramEnd"/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="007D01BF" w:rsidRPr="007C32C7">
        <w:rPr>
          <w:b/>
        </w:rPr>
        <w:t>TENDER  NO</w:t>
      </w:r>
      <w:proofErr w:type="gramEnd"/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FB7C44">
        <w:rPr>
          <w:b/>
        </w:rPr>
        <w:t>Lab C&amp; I</w:t>
      </w:r>
      <w:r w:rsidR="005C51DD">
        <w:rPr>
          <w:b/>
        </w:rPr>
        <w:t>-</w:t>
      </w:r>
      <w:r w:rsidR="00FB7C44">
        <w:rPr>
          <w:b/>
        </w:rPr>
        <w:t>10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5C51DD">
        <w:rPr>
          <w:b/>
        </w:rPr>
        <w:t>2</w:t>
      </w:r>
      <w:r w:rsidR="003723D3">
        <w:rPr>
          <w:b/>
        </w:rPr>
        <w:t>-2</w:t>
      </w:r>
      <w:r w:rsidR="005C51DD">
        <w:rPr>
          <w:b/>
        </w:rPr>
        <w:t>3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proofErr w:type="gramStart"/>
      <w:r w:rsidR="007C32C7" w:rsidRPr="007C32C7">
        <w:rPr>
          <w:b/>
        </w:rPr>
        <w:t>DATE  :</w:t>
      </w:r>
      <w:proofErr w:type="gramEnd"/>
      <w:r w:rsidR="007C32C7" w:rsidRPr="007C32C7">
        <w:rPr>
          <w:b/>
        </w:rPr>
        <w:t xml:space="preserve"> </w:t>
      </w:r>
      <w:r w:rsidR="00FB7C44">
        <w:rPr>
          <w:b/>
        </w:rPr>
        <w:t>15</w:t>
      </w:r>
      <w:r w:rsidR="00296D6C">
        <w:rPr>
          <w:b/>
        </w:rPr>
        <w:t>.</w:t>
      </w:r>
      <w:r w:rsidR="00FB7C44">
        <w:rPr>
          <w:b/>
        </w:rPr>
        <w:t>10</w:t>
      </w:r>
      <w:r w:rsidR="007C32C7" w:rsidRPr="007C32C7">
        <w:rPr>
          <w:b/>
        </w:rPr>
        <w:t>.20</w:t>
      </w:r>
      <w:r w:rsidR="003723D3">
        <w:rPr>
          <w:b/>
        </w:rPr>
        <w:t>2</w:t>
      </w:r>
      <w:r w:rsidR="005C51DD">
        <w:rPr>
          <w:b/>
        </w:rPr>
        <w:t>2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</w:t>
      </w:r>
      <w:r w:rsidR="0025015D">
        <w:rPr>
          <w:bCs/>
        </w:rPr>
        <w:t xml:space="preserve"> </w:t>
      </w:r>
      <w:r>
        <w:rPr>
          <w:bCs/>
        </w:rPr>
        <w:t xml:space="preserve"> Submission</w:t>
      </w:r>
      <w:proofErr w:type="gramEnd"/>
      <w:r>
        <w:rPr>
          <w:bCs/>
        </w:rPr>
        <w:t xml:space="preserve">  of  Quotations</w:t>
      </w:r>
      <w:r w:rsidR="0025015D">
        <w:rPr>
          <w:bCs/>
        </w:rPr>
        <w:t xml:space="preserve">  </w:t>
      </w:r>
      <w:r>
        <w:rPr>
          <w:bCs/>
        </w:rPr>
        <w:t xml:space="preserve">: </w:t>
      </w:r>
      <w:r w:rsidRPr="008C3CBA">
        <w:rPr>
          <w:bCs/>
        </w:rPr>
        <w:t xml:space="preserve"> </w:t>
      </w:r>
      <w:r w:rsidR="00FB7C44" w:rsidRPr="00FB7C44">
        <w:rPr>
          <w:b/>
          <w:bCs/>
        </w:rPr>
        <w:t>21</w:t>
      </w:r>
      <w:r w:rsidRPr="00FB7C44">
        <w:rPr>
          <w:b/>
          <w:bCs/>
        </w:rPr>
        <w:t>.</w:t>
      </w:r>
      <w:r w:rsidR="00FB7C44">
        <w:rPr>
          <w:b/>
          <w:bCs/>
        </w:rPr>
        <w:t>10</w:t>
      </w:r>
      <w:r w:rsidR="003723D3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5C51DD">
        <w:rPr>
          <w:b/>
          <w:bCs/>
        </w:rPr>
        <w:t>2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FB7C44">
        <w:rPr>
          <w:b/>
          <w:bCs/>
        </w:rPr>
        <w:t>21.10.2022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</w:p>
    <w:p w:rsidR="000410A1" w:rsidRPr="00102945" w:rsidRDefault="006178B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="000410A1" w:rsidRPr="00102945">
        <w:t>.</w:t>
      </w:r>
      <w:r>
        <w:t xml:space="preserve"> Participants </w:t>
      </w:r>
      <w:r w:rsidR="00FB7C44">
        <w:t xml:space="preserve">may </w:t>
      </w:r>
      <w:proofErr w:type="gramStart"/>
      <w:r w:rsidR="00FB7C44">
        <w:t xml:space="preserve">be </w:t>
      </w:r>
      <w:r>
        <w:t xml:space="preserve"> present</w:t>
      </w:r>
      <w:proofErr w:type="gramEnd"/>
      <w:r>
        <w:t xml:space="preserve"> at the time of opening of the Tenders.</w:t>
      </w:r>
    </w:p>
    <w:p w:rsidR="00317E2E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="00317E2E">
        <w:t xml:space="preserve">Sealed quotations marked with tender no. on the envelope are to reach at H.O at 2,Durga </w:t>
      </w:r>
      <w:proofErr w:type="spellStart"/>
      <w:r w:rsidR="00317E2E">
        <w:t>Charan</w:t>
      </w:r>
      <w:proofErr w:type="spellEnd"/>
      <w:r w:rsidR="00317E2E">
        <w:t xml:space="preserve"> Doctor Lane within </w:t>
      </w:r>
      <w:r w:rsidR="000025D6">
        <w:t>21</w:t>
      </w:r>
      <w:r w:rsidR="00317E2E">
        <w:t xml:space="preserve">.09.2022 by 3pm. Quotations will be opened on same date at same venue at 3 pm For GHL PM </w:t>
      </w:r>
      <w:r w:rsidR="00B24232">
        <w:t xml:space="preserve">      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  <w:tc>
          <w:tcPr>
            <w:tcW w:w="2055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</w:p>
        </w:tc>
      </w:tr>
      <w:tr w:rsidR="00FB7C44" w:rsidTr="00F41D72">
        <w:trPr>
          <w:trHeight w:val="395"/>
        </w:trPr>
        <w:tc>
          <w:tcPr>
            <w:tcW w:w="926" w:type="dxa"/>
          </w:tcPr>
          <w:p w:rsidR="00FB7C44" w:rsidRPr="00FB7C44" w:rsidRDefault="00FB7C44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FB7C44" w:rsidRPr="005C51DD" w:rsidRDefault="009D63ED" w:rsidP="00754281">
            <w:proofErr w:type="spellStart"/>
            <w:r>
              <w:t>IsoPropyl</w:t>
            </w:r>
            <w:proofErr w:type="spellEnd"/>
            <w:r>
              <w:t xml:space="preserve"> Alcohol HPLC Grade</w:t>
            </w:r>
          </w:p>
        </w:tc>
        <w:tc>
          <w:tcPr>
            <w:tcW w:w="2055" w:type="dxa"/>
          </w:tcPr>
          <w:p w:rsidR="00FB7C44" w:rsidRPr="005C51DD" w:rsidRDefault="009D63ED" w:rsidP="00754281">
            <w:r>
              <w:t xml:space="preserve">2 x 2.5 </w:t>
            </w:r>
            <w:proofErr w:type="spellStart"/>
            <w:r>
              <w:t>Ltr</w:t>
            </w:r>
            <w:proofErr w:type="spellEnd"/>
          </w:p>
        </w:tc>
      </w:tr>
      <w:tr w:rsidR="00FB7C44" w:rsidTr="00F41D72">
        <w:trPr>
          <w:trHeight w:val="395"/>
        </w:trPr>
        <w:tc>
          <w:tcPr>
            <w:tcW w:w="926" w:type="dxa"/>
          </w:tcPr>
          <w:p w:rsidR="00FB7C44" w:rsidRPr="00817818" w:rsidRDefault="009D63ED" w:rsidP="00FB7C4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482" w:type="dxa"/>
          </w:tcPr>
          <w:p w:rsidR="00FB7C44" w:rsidRPr="005C51DD" w:rsidRDefault="009D63ED" w:rsidP="00754281">
            <w:r>
              <w:t>Amber glass Bottle (50ml) with inner cap</w:t>
            </w:r>
          </w:p>
        </w:tc>
        <w:tc>
          <w:tcPr>
            <w:tcW w:w="2055" w:type="dxa"/>
          </w:tcPr>
          <w:p w:rsidR="00FB7C44" w:rsidRPr="005C51DD" w:rsidRDefault="009D63ED" w:rsidP="00754281">
            <w:r>
              <w:t xml:space="preserve">5 x 100 </w:t>
            </w:r>
            <w:proofErr w:type="spellStart"/>
            <w:r>
              <w:t>pcs</w:t>
            </w:r>
            <w:proofErr w:type="spellEnd"/>
          </w:p>
        </w:tc>
      </w:tr>
      <w:tr w:rsidR="00FB7C44" w:rsidTr="00F41D72">
        <w:trPr>
          <w:trHeight w:val="395"/>
        </w:trPr>
        <w:tc>
          <w:tcPr>
            <w:tcW w:w="926" w:type="dxa"/>
          </w:tcPr>
          <w:p w:rsidR="00FB7C44" w:rsidRPr="00817818" w:rsidRDefault="009D63ED" w:rsidP="00FB7C44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482" w:type="dxa"/>
          </w:tcPr>
          <w:p w:rsidR="00FB7C44" w:rsidRPr="005C51DD" w:rsidRDefault="009D63ED" w:rsidP="00754281">
            <w:r>
              <w:t>Dry Methanol for Karl Fischer (Current date)</w:t>
            </w:r>
          </w:p>
        </w:tc>
        <w:tc>
          <w:tcPr>
            <w:tcW w:w="2055" w:type="dxa"/>
          </w:tcPr>
          <w:p w:rsidR="00FB7C44" w:rsidRPr="005C51DD" w:rsidRDefault="009D63ED" w:rsidP="00754281">
            <w:r>
              <w:t>4 x 500 ml</w:t>
            </w:r>
          </w:p>
        </w:tc>
      </w:tr>
      <w:tr w:rsidR="009D63ED" w:rsidTr="00F41D72">
        <w:trPr>
          <w:trHeight w:val="395"/>
        </w:trPr>
        <w:tc>
          <w:tcPr>
            <w:tcW w:w="926" w:type="dxa"/>
          </w:tcPr>
          <w:p w:rsidR="009D63ED" w:rsidRPr="00817818" w:rsidRDefault="009D63ED" w:rsidP="00FB7C4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482" w:type="dxa"/>
          </w:tcPr>
          <w:p w:rsidR="009D63ED" w:rsidRPr="005C51DD" w:rsidRDefault="009D63ED" w:rsidP="00754281">
            <w:proofErr w:type="spellStart"/>
            <w:r>
              <w:t>KarlFischer</w:t>
            </w:r>
            <w:proofErr w:type="spellEnd"/>
            <w:r>
              <w:t xml:space="preserve"> Reagent</w:t>
            </w:r>
            <w:r w:rsidR="00F41D72">
              <w:t xml:space="preserve"> (Current date)</w:t>
            </w:r>
          </w:p>
        </w:tc>
        <w:tc>
          <w:tcPr>
            <w:tcW w:w="2055" w:type="dxa"/>
          </w:tcPr>
          <w:p w:rsidR="009D63ED" w:rsidRPr="005C51DD" w:rsidRDefault="009D63ED" w:rsidP="00754281">
            <w:r>
              <w:t>4 x 250 ml.</w:t>
            </w:r>
          </w:p>
        </w:tc>
      </w:tr>
      <w:tr w:rsidR="009D63ED" w:rsidTr="00F41D72">
        <w:trPr>
          <w:trHeight w:val="395"/>
        </w:trPr>
        <w:tc>
          <w:tcPr>
            <w:tcW w:w="926" w:type="dxa"/>
          </w:tcPr>
          <w:p w:rsidR="009D63ED" w:rsidRPr="00817818" w:rsidRDefault="009D63ED" w:rsidP="00FB7C4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482" w:type="dxa"/>
          </w:tcPr>
          <w:p w:rsidR="009D63ED" w:rsidRPr="005C51DD" w:rsidRDefault="009D63ED" w:rsidP="00754281">
            <w:r>
              <w:t>Silica Gel For IR (Round shape)</w:t>
            </w:r>
          </w:p>
        </w:tc>
        <w:tc>
          <w:tcPr>
            <w:tcW w:w="2055" w:type="dxa"/>
          </w:tcPr>
          <w:p w:rsidR="009D63ED" w:rsidRPr="005C51DD" w:rsidRDefault="00F41D72" w:rsidP="00754281">
            <w:r>
              <w:t>1 x 500 gm</w:t>
            </w:r>
          </w:p>
        </w:tc>
      </w:tr>
      <w:tr w:rsidR="009D63ED" w:rsidTr="00F41D72">
        <w:trPr>
          <w:trHeight w:val="395"/>
        </w:trPr>
        <w:tc>
          <w:tcPr>
            <w:tcW w:w="926" w:type="dxa"/>
          </w:tcPr>
          <w:p w:rsidR="009D63ED" w:rsidRPr="00817818" w:rsidRDefault="00F41D72" w:rsidP="00FB7C4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482" w:type="dxa"/>
          </w:tcPr>
          <w:p w:rsidR="009D63ED" w:rsidRPr="005C51DD" w:rsidRDefault="00F41D72" w:rsidP="00754281">
            <w:r>
              <w:t>Potassium Iodide GR Grade</w:t>
            </w:r>
          </w:p>
        </w:tc>
        <w:tc>
          <w:tcPr>
            <w:tcW w:w="2055" w:type="dxa"/>
          </w:tcPr>
          <w:p w:rsidR="009D63ED" w:rsidRPr="005C51DD" w:rsidRDefault="00F41D72" w:rsidP="00754281">
            <w:r>
              <w:t>1 x 250 gm</w:t>
            </w:r>
          </w:p>
        </w:tc>
      </w:tr>
      <w:tr w:rsidR="00F41D72" w:rsidTr="00F41D72">
        <w:trPr>
          <w:trHeight w:val="395"/>
        </w:trPr>
        <w:tc>
          <w:tcPr>
            <w:tcW w:w="926" w:type="dxa"/>
          </w:tcPr>
          <w:p w:rsidR="00F41D72" w:rsidRPr="00817818" w:rsidRDefault="00F41D72" w:rsidP="00FB7C44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5482" w:type="dxa"/>
          </w:tcPr>
          <w:p w:rsidR="00F41D72" w:rsidRPr="005C51DD" w:rsidRDefault="00F41D72" w:rsidP="00F41D72">
            <w:r>
              <w:t xml:space="preserve">Potassium </w:t>
            </w:r>
            <w:proofErr w:type="spellStart"/>
            <w:r>
              <w:t>Bromate</w:t>
            </w:r>
            <w:proofErr w:type="spellEnd"/>
            <w:r>
              <w:t xml:space="preserve"> GR Grade</w:t>
            </w:r>
          </w:p>
        </w:tc>
        <w:tc>
          <w:tcPr>
            <w:tcW w:w="2055" w:type="dxa"/>
          </w:tcPr>
          <w:p w:rsidR="00F41D72" w:rsidRPr="005C51DD" w:rsidRDefault="00F41D72" w:rsidP="00754281">
            <w:r>
              <w:t>1 x 500 gm</w:t>
            </w:r>
          </w:p>
        </w:tc>
      </w:tr>
      <w:tr w:rsidR="00F41D72" w:rsidTr="00F41D72">
        <w:trPr>
          <w:trHeight w:val="395"/>
        </w:trPr>
        <w:tc>
          <w:tcPr>
            <w:tcW w:w="926" w:type="dxa"/>
          </w:tcPr>
          <w:p w:rsidR="00F41D72" w:rsidRPr="00817818" w:rsidRDefault="00F41D72" w:rsidP="00FB7C44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482" w:type="dxa"/>
          </w:tcPr>
          <w:p w:rsidR="00F41D72" w:rsidRPr="005C51DD" w:rsidRDefault="00F41D72" w:rsidP="00754281">
            <w:r>
              <w:t xml:space="preserve">Sodium </w:t>
            </w:r>
            <w:proofErr w:type="spellStart"/>
            <w:r>
              <w:t>ThioSulphate</w:t>
            </w:r>
            <w:proofErr w:type="spellEnd"/>
            <w:r>
              <w:t xml:space="preserve"> </w:t>
            </w:r>
            <w:proofErr w:type="spellStart"/>
            <w:r>
              <w:t>Pentahydrate</w:t>
            </w:r>
            <w:proofErr w:type="spellEnd"/>
            <w:r>
              <w:t xml:space="preserve"> purified GR grade</w:t>
            </w:r>
          </w:p>
        </w:tc>
        <w:tc>
          <w:tcPr>
            <w:tcW w:w="2055" w:type="dxa"/>
          </w:tcPr>
          <w:p w:rsidR="00F41D72" w:rsidRPr="005C51DD" w:rsidRDefault="00F41D72" w:rsidP="00754281">
            <w:r>
              <w:t>1 x 500 gm</w:t>
            </w:r>
          </w:p>
        </w:tc>
      </w:tr>
      <w:tr w:rsidR="00F41D72" w:rsidTr="00F41D72">
        <w:trPr>
          <w:trHeight w:val="395"/>
        </w:trPr>
        <w:tc>
          <w:tcPr>
            <w:tcW w:w="926" w:type="dxa"/>
          </w:tcPr>
          <w:p w:rsidR="00F41D72" w:rsidRPr="00817818" w:rsidRDefault="00F41D72" w:rsidP="00FB7C44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5482" w:type="dxa"/>
          </w:tcPr>
          <w:p w:rsidR="00F41D72" w:rsidRPr="005C51DD" w:rsidRDefault="00F41D72" w:rsidP="00754281">
            <w:r>
              <w:t>Sodium Carbonate Anhydrous AR Grade</w:t>
            </w:r>
          </w:p>
        </w:tc>
        <w:tc>
          <w:tcPr>
            <w:tcW w:w="2055" w:type="dxa"/>
          </w:tcPr>
          <w:p w:rsidR="00F41D72" w:rsidRPr="005C51DD" w:rsidRDefault="00F41D72" w:rsidP="00754281">
            <w:r>
              <w:t>1 x 500 gm</w:t>
            </w:r>
          </w:p>
        </w:tc>
      </w:tr>
      <w:tr w:rsidR="00F41D72" w:rsidTr="00F41D72">
        <w:trPr>
          <w:trHeight w:val="395"/>
        </w:trPr>
        <w:tc>
          <w:tcPr>
            <w:tcW w:w="926" w:type="dxa"/>
          </w:tcPr>
          <w:p w:rsidR="00F41D72" w:rsidRPr="00817818" w:rsidRDefault="00F41D72" w:rsidP="00FB7C4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2" w:type="dxa"/>
          </w:tcPr>
          <w:p w:rsidR="00F41D72" w:rsidRPr="005C51DD" w:rsidRDefault="00F41D72" w:rsidP="00754281">
            <w:proofErr w:type="spellStart"/>
            <w:r>
              <w:t>Strach</w:t>
            </w:r>
            <w:proofErr w:type="spellEnd"/>
            <w:r>
              <w:t xml:space="preserve"> Soluble Extra Pure GR Grade</w:t>
            </w:r>
          </w:p>
        </w:tc>
        <w:tc>
          <w:tcPr>
            <w:tcW w:w="2055" w:type="dxa"/>
          </w:tcPr>
          <w:p w:rsidR="00F41D72" w:rsidRPr="005C51DD" w:rsidRDefault="004E04E8" w:rsidP="00754281">
            <w:r>
              <w:t>1 x 500 gm</w:t>
            </w:r>
          </w:p>
        </w:tc>
      </w:tr>
      <w:tr w:rsidR="00F41D72" w:rsidTr="00F41D72">
        <w:trPr>
          <w:trHeight w:val="395"/>
        </w:trPr>
        <w:tc>
          <w:tcPr>
            <w:tcW w:w="926" w:type="dxa"/>
          </w:tcPr>
          <w:p w:rsidR="00F41D72" w:rsidRDefault="00F41D72" w:rsidP="00FB7C4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82" w:type="dxa"/>
          </w:tcPr>
          <w:p w:rsidR="00F41D72" w:rsidRDefault="004E04E8" w:rsidP="00754281">
            <w:r>
              <w:t xml:space="preserve">GN Broth M242 </w:t>
            </w:r>
            <w:proofErr w:type="spellStart"/>
            <w:r>
              <w:t>Klenzaid</w:t>
            </w:r>
            <w:proofErr w:type="spellEnd"/>
            <w:r>
              <w:t xml:space="preserve"> B Soln.</w:t>
            </w:r>
          </w:p>
        </w:tc>
        <w:tc>
          <w:tcPr>
            <w:tcW w:w="2055" w:type="dxa"/>
          </w:tcPr>
          <w:p w:rsidR="00F41D72" w:rsidRPr="005C51DD" w:rsidRDefault="004E04E8" w:rsidP="00754281">
            <w:r>
              <w:t>2 x 100 gm</w:t>
            </w:r>
          </w:p>
        </w:tc>
      </w:tr>
      <w:tr w:rsidR="004E04E8" w:rsidTr="00F41D72">
        <w:trPr>
          <w:trHeight w:val="395"/>
        </w:trPr>
        <w:tc>
          <w:tcPr>
            <w:tcW w:w="926" w:type="dxa"/>
          </w:tcPr>
          <w:p w:rsidR="004E04E8" w:rsidRDefault="004E04E8" w:rsidP="00FB7C4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482" w:type="dxa"/>
          </w:tcPr>
          <w:p w:rsidR="004E04E8" w:rsidRDefault="004E04E8" w:rsidP="00754281">
            <w:r>
              <w:t>Glucose Yeast Extract Agar M 963</w:t>
            </w:r>
          </w:p>
        </w:tc>
        <w:tc>
          <w:tcPr>
            <w:tcW w:w="2055" w:type="dxa"/>
          </w:tcPr>
          <w:p w:rsidR="004E04E8" w:rsidRDefault="004E04E8" w:rsidP="00754281">
            <w:r>
              <w:t>1 x 100gm</w:t>
            </w:r>
          </w:p>
        </w:tc>
      </w:tr>
      <w:tr w:rsidR="004E04E8" w:rsidTr="00F41D72">
        <w:trPr>
          <w:trHeight w:val="395"/>
        </w:trPr>
        <w:tc>
          <w:tcPr>
            <w:tcW w:w="926" w:type="dxa"/>
          </w:tcPr>
          <w:p w:rsidR="004E04E8" w:rsidRDefault="004E04E8" w:rsidP="00FB7C4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482" w:type="dxa"/>
          </w:tcPr>
          <w:p w:rsidR="004E04E8" w:rsidRDefault="004E04E8" w:rsidP="00754281">
            <w:r>
              <w:t>Sodium Oxalate Anhydrous GR Grade</w:t>
            </w:r>
          </w:p>
        </w:tc>
        <w:tc>
          <w:tcPr>
            <w:tcW w:w="2055" w:type="dxa"/>
          </w:tcPr>
          <w:p w:rsidR="004E04E8" w:rsidRDefault="004E04E8" w:rsidP="00754281">
            <w:r>
              <w:t>1 x 100 gm</w:t>
            </w:r>
          </w:p>
        </w:tc>
      </w:tr>
      <w:tr w:rsidR="004E04E8" w:rsidTr="00F41D72">
        <w:trPr>
          <w:trHeight w:val="395"/>
        </w:trPr>
        <w:tc>
          <w:tcPr>
            <w:tcW w:w="926" w:type="dxa"/>
          </w:tcPr>
          <w:p w:rsidR="004E04E8" w:rsidRDefault="004E04E8" w:rsidP="00FB7C4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482" w:type="dxa"/>
          </w:tcPr>
          <w:p w:rsidR="004E04E8" w:rsidRDefault="004E04E8" w:rsidP="00754281">
            <w:r>
              <w:t>Silica Gel for drying</w:t>
            </w:r>
          </w:p>
        </w:tc>
        <w:tc>
          <w:tcPr>
            <w:tcW w:w="2055" w:type="dxa"/>
          </w:tcPr>
          <w:p w:rsidR="004E04E8" w:rsidRDefault="004E04E8" w:rsidP="00754281">
            <w:r>
              <w:t xml:space="preserve">500 </w:t>
            </w:r>
            <w:proofErr w:type="spellStart"/>
            <w:r>
              <w:t>pcs</w:t>
            </w:r>
            <w:proofErr w:type="spellEnd"/>
          </w:p>
        </w:tc>
      </w:tr>
      <w:tr w:rsidR="004E04E8" w:rsidTr="00F41D72">
        <w:trPr>
          <w:trHeight w:val="395"/>
        </w:trPr>
        <w:tc>
          <w:tcPr>
            <w:tcW w:w="926" w:type="dxa"/>
          </w:tcPr>
          <w:p w:rsidR="004E04E8" w:rsidRDefault="003A3135" w:rsidP="00FB7C4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482" w:type="dxa"/>
          </w:tcPr>
          <w:p w:rsidR="004E04E8" w:rsidRDefault="003A3135" w:rsidP="00754281">
            <w:r>
              <w:t xml:space="preserve">25 ml Rubber </w:t>
            </w:r>
            <w:proofErr w:type="spellStart"/>
            <w:r>
              <w:t>Succer</w:t>
            </w:r>
            <w:proofErr w:type="spellEnd"/>
            <w:r>
              <w:t xml:space="preserve"> Ball</w:t>
            </w:r>
          </w:p>
        </w:tc>
        <w:tc>
          <w:tcPr>
            <w:tcW w:w="2055" w:type="dxa"/>
          </w:tcPr>
          <w:p w:rsidR="004E04E8" w:rsidRDefault="003A3135" w:rsidP="00754281">
            <w:r>
              <w:t xml:space="preserve">12 </w:t>
            </w:r>
            <w:proofErr w:type="spellStart"/>
            <w:r>
              <w:t>nos</w:t>
            </w:r>
            <w:proofErr w:type="spellEnd"/>
          </w:p>
        </w:tc>
      </w:tr>
      <w:tr w:rsidR="004E04E8" w:rsidTr="00F41D72">
        <w:trPr>
          <w:trHeight w:val="395"/>
        </w:trPr>
        <w:tc>
          <w:tcPr>
            <w:tcW w:w="926" w:type="dxa"/>
          </w:tcPr>
          <w:p w:rsidR="004E04E8" w:rsidRDefault="003A3135" w:rsidP="00FB7C4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82" w:type="dxa"/>
          </w:tcPr>
          <w:p w:rsidR="004E04E8" w:rsidRDefault="003A3135" w:rsidP="00754281">
            <w:r>
              <w:t>Stopper cylinder 50 ml</w:t>
            </w:r>
          </w:p>
        </w:tc>
        <w:tc>
          <w:tcPr>
            <w:tcW w:w="2055" w:type="dxa"/>
          </w:tcPr>
          <w:p w:rsidR="004E04E8" w:rsidRDefault="003A3135" w:rsidP="00754281">
            <w:r>
              <w:t xml:space="preserve">12 </w:t>
            </w:r>
            <w:proofErr w:type="spellStart"/>
            <w:r>
              <w:t>nos</w:t>
            </w:r>
            <w:proofErr w:type="spellEnd"/>
          </w:p>
        </w:tc>
      </w:tr>
    </w:tbl>
    <w:p w:rsidR="00745527" w:rsidRDefault="00745527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Time </w:t>
      </w:r>
      <w:proofErr w:type="gramStart"/>
      <w:r>
        <w:t>period :</w:t>
      </w:r>
      <w:proofErr w:type="gramEnd"/>
      <w:r>
        <w:t xml:space="preserve"> Job to be completed within </w:t>
      </w:r>
      <w:r w:rsidR="00B57BAF">
        <w:t xml:space="preserve"> 10 </w:t>
      </w:r>
      <w:r>
        <w:t>days from the date of order</w:t>
      </w:r>
      <w:r w:rsidR="003A3135" w:rsidRPr="003A3135">
        <w:t xml:space="preserve"> </w:t>
      </w:r>
      <w:r w:rsidR="003A3135">
        <w:t>Payment :  30 days credit</w:t>
      </w:r>
    </w:p>
    <w:p w:rsidR="003A3135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3A3135" w:rsidRDefault="003A3135">
      <w:r>
        <w:t xml:space="preserve">                   </w:t>
      </w:r>
      <w:r w:rsidRPr="000D1284">
        <w:t>Purchase Manage</w:t>
      </w:r>
      <w:r>
        <w:t>r</w:t>
      </w:r>
    </w:p>
    <w:sectPr w:rsidR="003A3135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8A9" w:rsidRDefault="00F428A9" w:rsidP="00A2611B">
      <w:pPr>
        <w:pStyle w:val="Header"/>
      </w:pPr>
      <w:r>
        <w:separator/>
      </w:r>
    </w:p>
  </w:endnote>
  <w:endnote w:type="continuationSeparator" w:id="1">
    <w:p w:rsidR="00F428A9" w:rsidRDefault="00F428A9" w:rsidP="00A2611B">
      <w:pPr>
        <w:pStyle w:val="Header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8A9" w:rsidRDefault="00F428A9" w:rsidP="00A2611B">
      <w:pPr>
        <w:pStyle w:val="Header"/>
      </w:pPr>
      <w:r>
        <w:separator/>
      </w:r>
    </w:p>
  </w:footnote>
  <w:footnote w:type="continuationSeparator" w:id="1">
    <w:p w:rsidR="00F428A9" w:rsidRDefault="00F428A9" w:rsidP="00A2611B">
      <w:pPr>
        <w:pStyle w:val="Header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0D40EE">
    <w:pPr>
      <w:pStyle w:val="Header"/>
      <w:rPr>
        <w:rFonts w:ascii="Arial" w:hAnsi="Arial"/>
        <w:sz w:val="16"/>
        <w:szCs w:val="16"/>
      </w:rPr>
    </w:pPr>
    <w:r w:rsidRPr="000D40EE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0121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136B"/>
    <w:rsid w:val="0061140B"/>
    <w:rsid w:val="00611BA0"/>
    <w:rsid w:val="006128B4"/>
    <w:rsid w:val="00613DE5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D01A7"/>
    <w:rsid w:val="00BD07C4"/>
    <w:rsid w:val="00BD2D0F"/>
    <w:rsid w:val="00BD310F"/>
    <w:rsid w:val="00BD376B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D281B"/>
    <w:rsid w:val="00CD5748"/>
    <w:rsid w:val="00CE443F"/>
    <w:rsid w:val="00CE4B39"/>
    <w:rsid w:val="00CE565E"/>
    <w:rsid w:val="00CE75D5"/>
    <w:rsid w:val="00CE7A32"/>
    <w:rsid w:val="00CE7CE6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C47"/>
    <w:rsid w:val="00EE68E5"/>
    <w:rsid w:val="00EE797F"/>
    <w:rsid w:val="00EF196B"/>
    <w:rsid w:val="00EF52DC"/>
    <w:rsid w:val="00EF6BE4"/>
    <w:rsid w:val="00F025BA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498-7D38-44AF-B430-48A13EF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298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1790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Gluconate Server</cp:lastModifiedBy>
  <cp:revision>20</cp:revision>
  <cp:lastPrinted>2022-09-09T16:01:00Z</cp:lastPrinted>
  <dcterms:created xsi:type="dcterms:W3CDTF">2021-04-20T09:11:00Z</dcterms:created>
  <dcterms:modified xsi:type="dcterms:W3CDTF">2022-10-15T11:42:00Z</dcterms:modified>
</cp:coreProperties>
</file>